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914"/>
        <w:gridCol w:w="1177"/>
        <w:gridCol w:w="3260"/>
        <w:gridCol w:w="4925"/>
      </w:tblGrid>
      <w:tr w:rsidR="002110E7" w:rsidRPr="002110E7" w14:paraId="792756BE" w14:textId="77777777" w:rsidTr="002110E7">
        <w:trPr>
          <w:trHeight w:val="784"/>
          <w:jc w:val="center"/>
        </w:trPr>
        <w:tc>
          <w:tcPr>
            <w:tcW w:w="4914" w:type="dxa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706C8FB7" w14:textId="77777777" w:rsidR="002110E7" w:rsidRPr="002110E7" w:rsidRDefault="002110E7" w:rsidP="002110E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bookmarkStart w:id="0" w:name="_GoBack"/>
            <w:bookmarkEnd w:id="0"/>
            <w:r w:rsidRPr="002110E7">
              <w:rPr>
                <w:rFonts w:cs="Arial"/>
                <w:b/>
                <w:iCs/>
                <w:sz w:val="28"/>
                <w:szCs w:val="28"/>
              </w:rPr>
              <w:t xml:space="preserve">Jahrgangsstufe: </w:t>
            </w:r>
            <w:r>
              <w:rPr>
                <w:rFonts w:cs="Arial"/>
                <w:b/>
                <w:iCs/>
                <w:sz w:val="28"/>
                <w:szCs w:val="28"/>
              </w:rPr>
              <w:t>6</w:t>
            </w:r>
          </w:p>
        </w:tc>
        <w:tc>
          <w:tcPr>
            <w:tcW w:w="4437" w:type="dxa"/>
            <w:gridSpan w:val="2"/>
            <w:shd w:val="clear" w:color="auto" w:fill="BFBFBF"/>
            <w:tcMar>
              <w:top w:w="57" w:type="dxa"/>
              <w:bottom w:w="57" w:type="dxa"/>
            </w:tcMar>
            <w:vAlign w:val="center"/>
          </w:tcPr>
          <w:p w14:paraId="0FD25439" w14:textId="11E8B49A" w:rsidR="002110E7" w:rsidRPr="002110E7" w:rsidRDefault="002110E7" w:rsidP="002110E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2110E7">
              <w:rPr>
                <w:rFonts w:cs="Arial"/>
                <w:b/>
                <w:iCs/>
                <w:sz w:val="28"/>
                <w:szCs w:val="28"/>
              </w:rPr>
              <w:t xml:space="preserve">Dauer des UVs: </w:t>
            </w:r>
            <w:r w:rsidRPr="00333970">
              <w:rPr>
                <w:rFonts w:cs="Arial"/>
                <w:b/>
                <w:iCs/>
                <w:sz w:val="28"/>
                <w:szCs w:val="28"/>
              </w:rPr>
              <w:t>6</w:t>
            </w:r>
            <w:r w:rsidRPr="002110E7">
              <w:rPr>
                <w:rFonts w:cs="Arial"/>
                <w:b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492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12F5C230" w14:textId="33A1C519" w:rsidR="002110E7" w:rsidRPr="002110E7" w:rsidRDefault="002110E7" w:rsidP="002110E7">
            <w:pPr>
              <w:jc w:val="center"/>
              <w:rPr>
                <w:rFonts w:cs="Arial"/>
                <w:b/>
                <w:iCs/>
                <w:sz w:val="28"/>
                <w:szCs w:val="28"/>
              </w:rPr>
            </w:pPr>
            <w:r w:rsidRPr="002110E7">
              <w:rPr>
                <w:rFonts w:cs="Arial"/>
                <w:b/>
                <w:iCs/>
                <w:sz w:val="28"/>
                <w:szCs w:val="28"/>
              </w:rPr>
              <w:t xml:space="preserve">Nummer des UVs im BF/SB: </w:t>
            </w:r>
            <w:r w:rsidR="00333970" w:rsidRPr="00333970">
              <w:rPr>
                <w:rFonts w:cs="Arial"/>
                <w:b/>
                <w:iCs/>
                <w:sz w:val="28"/>
                <w:szCs w:val="28"/>
              </w:rPr>
              <w:t>2</w:t>
            </w:r>
            <w:r w:rsidRPr="00333970">
              <w:rPr>
                <w:rFonts w:cs="Arial"/>
                <w:b/>
                <w:iCs/>
                <w:sz w:val="28"/>
                <w:szCs w:val="28"/>
              </w:rPr>
              <w:t>.</w:t>
            </w:r>
            <w:r w:rsidR="00E3050F">
              <w:rPr>
                <w:rFonts w:cs="Arial"/>
                <w:b/>
                <w:iCs/>
                <w:sz w:val="28"/>
                <w:szCs w:val="28"/>
              </w:rPr>
              <w:t>3</w:t>
            </w:r>
          </w:p>
        </w:tc>
      </w:tr>
      <w:tr w:rsidR="00100A58" w:rsidRPr="00572414" w14:paraId="756BBE97" w14:textId="77777777" w:rsidTr="002110E7">
        <w:tblPrEx>
          <w:jc w:val="left"/>
        </w:tblPrEx>
        <w:trPr>
          <w:trHeight w:val="20"/>
        </w:trPr>
        <w:tc>
          <w:tcPr>
            <w:tcW w:w="14276" w:type="dxa"/>
            <w:gridSpan w:val="4"/>
            <w:shd w:val="clear" w:color="auto" w:fill="auto"/>
            <w:tcMar>
              <w:top w:w="57" w:type="dxa"/>
              <w:bottom w:w="57" w:type="dxa"/>
            </w:tcMar>
          </w:tcPr>
          <w:p w14:paraId="7537B6C6" w14:textId="42104C41" w:rsidR="00100A58" w:rsidRPr="00572414" w:rsidRDefault="00100A58" w:rsidP="00CB1AD3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 xml:space="preserve">Thema des UV: </w:t>
            </w:r>
            <w:r w:rsidRPr="002110E7">
              <w:rPr>
                <w:rFonts w:cs="Arial"/>
                <w:b/>
                <w:i/>
                <w:iCs/>
                <w:szCs w:val="24"/>
              </w:rPr>
              <w:t>„</w:t>
            </w:r>
            <w:r w:rsidR="00DA1E00" w:rsidRPr="002110E7">
              <w:rPr>
                <w:rFonts w:cs="Arial"/>
                <w:b/>
                <w:i/>
                <w:iCs/>
                <w:szCs w:val="24"/>
              </w:rPr>
              <w:t>Welche (Pausen-)Spiele machen am meisten Spaß?</w:t>
            </w:r>
            <w:r w:rsidR="00333970">
              <w:rPr>
                <w:rFonts w:cs="Arial"/>
                <w:b/>
                <w:i/>
                <w:iCs/>
                <w:szCs w:val="24"/>
              </w:rPr>
              <w:t xml:space="preserve"> </w:t>
            </w:r>
            <w:r w:rsidR="00333970">
              <w:rPr>
                <w:rFonts w:cs="Arial"/>
                <w:iCs/>
                <w:szCs w:val="24"/>
              </w:rPr>
              <w:t>–</w:t>
            </w:r>
            <w:r w:rsidR="00DA1E00" w:rsidRPr="00DA1E00">
              <w:rPr>
                <w:rFonts w:cs="Arial"/>
                <w:iCs/>
                <w:szCs w:val="24"/>
              </w:rPr>
              <w:t xml:space="preserve"> </w:t>
            </w:r>
            <w:r w:rsidR="00333970">
              <w:rPr>
                <w:rFonts w:cs="Arial"/>
                <w:iCs/>
                <w:szCs w:val="24"/>
              </w:rPr>
              <w:t>V</w:t>
            </w:r>
            <w:r w:rsidR="00DA1E00" w:rsidRPr="00DA1E00">
              <w:rPr>
                <w:rFonts w:cs="Arial"/>
                <w:iCs/>
                <w:szCs w:val="24"/>
              </w:rPr>
              <w:t>erschiedene Spiel</w:t>
            </w:r>
            <w:r w:rsidR="00DA1E00">
              <w:rPr>
                <w:rFonts w:cs="Arial"/>
                <w:iCs/>
                <w:szCs w:val="24"/>
              </w:rPr>
              <w:t>e und Spiel</w:t>
            </w:r>
            <w:r w:rsidR="00DA1E00" w:rsidRPr="00DA1E00">
              <w:rPr>
                <w:rFonts w:cs="Arial"/>
                <w:iCs/>
                <w:szCs w:val="24"/>
              </w:rPr>
              <w:t>ide</w:t>
            </w:r>
            <w:r w:rsidR="00DA1E00">
              <w:rPr>
                <w:rFonts w:cs="Arial"/>
                <w:iCs/>
                <w:szCs w:val="24"/>
              </w:rPr>
              <w:t xml:space="preserve">en kennen lernen, </w:t>
            </w:r>
            <w:proofErr w:type="spellStart"/>
            <w:r w:rsidR="00DA1E00">
              <w:rPr>
                <w:rFonts w:cs="Arial"/>
                <w:iCs/>
                <w:szCs w:val="24"/>
              </w:rPr>
              <w:t>kr</w:t>
            </w:r>
            <w:r w:rsidR="00DA1E00">
              <w:rPr>
                <w:rFonts w:cs="Arial"/>
                <w:iCs/>
                <w:szCs w:val="24"/>
              </w:rPr>
              <w:t>i</w:t>
            </w:r>
            <w:r w:rsidR="00DA1E00">
              <w:rPr>
                <w:rFonts w:cs="Arial"/>
                <w:iCs/>
                <w:szCs w:val="24"/>
              </w:rPr>
              <w:t>terienorientiert</w:t>
            </w:r>
            <w:proofErr w:type="spellEnd"/>
            <w:r w:rsidR="00DA1E00">
              <w:rPr>
                <w:rFonts w:cs="Arial"/>
                <w:iCs/>
                <w:szCs w:val="24"/>
              </w:rPr>
              <w:t xml:space="preserve"> variieren und</w:t>
            </w:r>
            <w:r w:rsidR="00DA1E00" w:rsidRPr="00DA1E00">
              <w:rPr>
                <w:rFonts w:cs="Arial"/>
                <w:iCs/>
                <w:szCs w:val="24"/>
              </w:rPr>
              <w:t xml:space="preserve"> </w:t>
            </w:r>
            <w:r w:rsidR="00DA1E00">
              <w:rPr>
                <w:rFonts w:cs="Arial"/>
                <w:iCs/>
                <w:szCs w:val="24"/>
              </w:rPr>
              <w:t xml:space="preserve">deren </w:t>
            </w:r>
            <w:r w:rsidR="00DA1E00" w:rsidRPr="00DA1E00">
              <w:rPr>
                <w:rFonts w:cs="Arial"/>
                <w:iCs/>
                <w:szCs w:val="24"/>
              </w:rPr>
              <w:t xml:space="preserve">Regeln </w:t>
            </w:r>
            <w:r w:rsidR="00DA1E00">
              <w:rPr>
                <w:rFonts w:cs="Arial"/>
                <w:iCs/>
                <w:szCs w:val="24"/>
              </w:rPr>
              <w:t>dokumentieren</w:t>
            </w:r>
            <w:r w:rsidR="00DA1E00" w:rsidRPr="00DA1E00">
              <w:rPr>
                <w:rFonts w:cs="Arial"/>
                <w:iCs/>
                <w:szCs w:val="24"/>
              </w:rPr>
              <w:t xml:space="preserve"> </w:t>
            </w:r>
          </w:p>
        </w:tc>
      </w:tr>
      <w:tr w:rsidR="00345922" w:rsidRPr="00572414" w14:paraId="55B92DB9" w14:textId="77777777" w:rsidTr="00333970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FE6202"/>
            <w:tcMar>
              <w:top w:w="57" w:type="dxa"/>
              <w:bottom w:w="57" w:type="dxa"/>
            </w:tcMar>
          </w:tcPr>
          <w:p w14:paraId="417BA004" w14:textId="022C3CBE" w:rsidR="00345922" w:rsidRPr="00572414" w:rsidRDefault="00345922" w:rsidP="00345922">
            <w:pPr>
              <w:spacing w:before="120"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BF</w:t>
            </w:r>
            <w:r w:rsidR="00E079B6">
              <w:rPr>
                <w:rFonts w:cs="Arial"/>
                <w:b/>
                <w:iCs/>
                <w:szCs w:val="24"/>
              </w:rPr>
              <w:t>/SB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 w:rsidR="00644A91">
              <w:rPr>
                <w:rFonts w:cs="Arial"/>
                <w:b/>
                <w:iCs/>
                <w:szCs w:val="24"/>
              </w:rPr>
              <w:t>2</w:t>
            </w:r>
            <w:r w:rsidRPr="00572414">
              <w:rPr>
                <w:rFonts w:cs="Arial"/>
                <w:b/>
                <w:iCs/>
                <w:szCs w:val="24"/>
              </w:rPr>
              <w:t xml:space="preserve"> </w:t>
            </w:r>
            <w:r>
              <w:rPr>
                <w:rFonts w:cs="Arial"/>
                <w:b/>
                <w:iCs/>
                <w:szCs w:val="24"/>
              </w:rPr>
              <w:t>D</w:t>
            </w:r>
            <w:r w:rsidR="00644A91">
              <w:rPr>
                <w:rFonts w:cs="Arial"/>
                <w:b/>
                <w:iCs/>
                <w:szCs w:val="24"/>
              </w:rPr>
              <w:t>as Spielen entdecken, Spielräume nutzen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3EB6885A" w14:textId="13838E39" w:rsidR="00345922" w:rsidRDefault="00345922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Inhaltsfeld</w:t>
            </w:r>
            <w:r w:rsidR="00137788">
              <w:rPr>
                <w:rFonts w:cs="Arial"/>
                <w:b/>
                <w:iCs/>
                <w:szCs w:val="24"/>
              </w:rPr>
              <w:t>er</w:t>
            </w:r>
            <w:r w:rsidRPr="00572414">
              <w:rPr>
                <w:rFonts w:cs="Arial"/>
                <w:b/>
                <w:iCs/>
                <w:szCs w:val="24"/>
              </w:rPr>
              <w:t xml:space="preserve">: </w:t>
            </w:r>
          </w:p>
          <w:p w14:paraId="7B99C8CC" w14:textId="77777777" w:rsidR="00345922" w:rsidRPr="00387AA9" w:rsidRDefault="00DA1E00" w:rsidP="00345922">
            <w:pPr>
              <w:jc w:val="left"/>
              <w:rPr>
                <w:rFonts w:cs="Arial"/>
                <w:b/>
                <w:iCs/>
                <w:szCs w:val="24"/>
              </w:rPr>
            </w:pPr>
            <w:r>
              <w:rPr>
                <w:rFonts w:cs="Arial"/>
                <w:b/>
                <w:iCs/>
                <w:szCs w:val="24"/>
              </w:rPr>
              <w:t>e</w:t>
            </w:r>
            <w:r w:rsidR="00345922">
              <w:rPr>
                <w:rFonts w:cs="Arial"/>
                <w:b/>
                <w:iCs/>
                <w:szCs w:val="24"/>
              </w:rPr>
              <w:t xml:space="preserve"> – </w:t>
            </w:r>
            <w:r>
              <w:rPr>
                <w:rFonts w:cs="Arial"/>
                <w:b/>
                <w:iCs/>
                <w:szCs w:val="24"/>
              </w:rPr>
              <w:t>Kooperation und Konkurrenz</w:t>
            </w:r>
          </w:p>
        </w:tc>
      </w:tr>
      <w:tr w:rsidR="00345922" w:rsidRPr="00572414" w14:paraId="368EA028" w14:textId="77777777" w:rsidTr="002110E7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3C1BF689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Inhaltlicher Kern:</w:t>
            </w:r>
          </w:p>
          <w:p w14:paraId="17CDC7EE" w14:textId="77777777" w:rsidR="00345922" w:rsidRPr="00387AA9" w:rsidRDefault="00DA1E00" w:rsidP="00345922">
            <w:pPr>
              <w:pStyle w:val="Listenabsatz"/>
              <w:numPr>
                <w:ilvl w:val="0"/>
                <w:numId w:val="1"/>
              </w:numPr>
              <w:ind w:left="306" w:hanging="284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Kleine Spiele und Pausenspiele</w:t>
            </w: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4C7BA6FD" w14:textId="7EFFEB25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iCs/>
                <w:szCs w:val="24"/>
              </w:rPr>
            </w:pPr>
            <w:r w:rsidRPr="00572414">
              <w:rPr>
                <w:rFonts w:cs="Arial"/>
                <w:b/>
                <w:iCs/>
                <w:szCs w:val="24"/>
              </w:rPr>
              <w:t>Inhaltliche Schwerpunkt</w:t>
            </w:r>
            <w:r w:rsidR="00137788">
              <w:rPr>
                <w:rFonts w:cs="Arial"/>
                <w:b/>
                <w:iCs/>
                <w:szCs w:val="24"/>
              </w:rPr>
              <w:t>e</w:t>
            </w:r>
            <w:r w:rsidRPr="00572414">
              <w:rPr>
                <w:rFonts w:cs="Arial"/>
                <w:b/>
                <w:iCs/>
                <w:szCs w:val="24"/>
              </w:rPr>
              <w:t>:</w:t>
            </w:r>
          </w:p>
          <w:p w14:paraId="3EC21439" w14:textId="77777777" w:rsidR="00345922" w:rsidRPr="00DA1E00" w:rsidRDefault="00DA1E00" w:rsidP="00DA1E00">
            <w:pPr>
              <w:pStyle w:val="Listenabsatz"/>
              <w:numPr>
                <w:ilvl w:val="0"/>
                <w:numId w:val="1"/>
              </w:numPr>
              <w:ind w:left="312"/>
              <w:jc w:val="left"/>
              <w:rPr>
                <w:rFonts w:cs="Arial"/>
                <w:iCs/>
                <w:szCs w:val="24"/>
              </w:rPr>
            </w:pPr>
            <w:r>
              <w:rPr>
                <w:rFonts w:cs="Arial"/>
                <w:iCs/>
                <w:szCs w:val="24"/>
              </w:rPr>
              <w:t>Gestaltung von Spiel- und Sportgelegenheiten</w:t>
            </w:r>
            <w:r w:rsidR="00345922">
              <w:rPr>
                <w:rFonts w:cs="Arial"/>
                <w:iCs/>
                <w:szCs w:val="24"/>
              </w:rPr>
              <w:t xml:space="preserve"> </w:t>
            </w:r>
            <w:r w:rsidR="002110E7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e</w:t>
            </w:r>
            <w:r w:rsidR="002110E7">
              <w:rPr>
                <w:rFonts w:cs="Arial"/>
                <w:iCs/>
                <w:szCs w:val="24"/>
              </w:rPr>
              <w:t>]</w:t>
            </w:r>
          </w:p>
        </w:tc>
      </w:tr>
      <w:tr w:rsidR="00345922" w:rsidRPr="00572414" w14:paraId="667B4DD6" w14:textId="77777777" w:rsidTr="002110E7">
        <w:tblPrEx>
          <w:jc w:val="left"/>
        </w:tblPrEx>
        <w:trPr>
          <w:trHeight w:val="20"/>
        </w:trPr>
        <w:tc>
          <w:tcPr>
            <w:tcW w:w="6091" w:type="dxa"/>
            <w:gridSpan w:val="2"/>
            <w:tcBorders>
              <w:righ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8A2E305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Bewegungsfeldspezifische Kompetenzerwartungen</w:t>
            </w:r>
          </w:p>
          <w:p w14:paraId="3BEBEB0B" w14:textId="77777777" w:rsidR="00345922" w:rsidRPr="00572414" w:rsidRDefault="00345922" w:rsidP="00345922">
            <w:pPr>
              <w:jc w:val="left"/>
              <w:rPr>
                <w:rFonts w:cs="Arial"/>
                <w:b/>
              </w:rPr>
            </w:pPr>
            <w:r w:rsidRPr="00572414">
              <w:rPr>
                <w:rFonts w:cs="Arial"/>
                <w:b/>
              </w:rPr>
              <w:t>BWK</w:t>
            </w:r>
          </w:p>
          <w:p w14:paraId="64A4CF9F" w14:textId="67823C5D" w:rsidR="00345922" w:rsidRDefault="00333970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323" w:hanging="244"/>
              <w:contextualSpacing w:val="0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szCs w:val="24"/>
              </w:rPr>
              <w:t>K</w:t>
            </w:r>
            <w:r w:rsidR="00DA1E00" w:rsidRPr="00DA1E00">
              <w:rPr>
                <w:rFonts w:cs="Arial"/>
                <w:szCs w:val="24"/>
              </w:rPr>
              <w:t xml:space="preserve">leine Spiele und Pausenspiele eigenverantwortlich (nach-)spielen und situations- und </w:t>
            </w:r>
            <w:proofErr w:type="spellStart"/>
            <w:r w:rsidR="00DA1E00" w:rsidRPr="00DA1E00">
              <w:rPr>
                <w:rFonts w:cs="Arial"/>
                <w:szCs w:val="24"/>
              </w:rPr>
              <w:t>kriterienorientiert</w:t>
            </w:r>
            <w:proofErr w:type="spellEnd"/>
            <w:r w:rsidR="00DA1E00" w:rsidRPr="00DA1E00">
              <w:rPr>
                <w:rFonts w:cs="Arial"/>
                <w:szCs w:val="24"/>
              </w:rPr>
              <w:t xml:space="preserve"> gestalten</w:t>
            </w:r>
            <w:r w:rsidR="00345922">
              <w:rPr>
                <w:rFonts w:cs="Arial"/>
                <w:szCs w:val="24"/>
              </w:rPr>
              <w:t xml:space="preserve"> [6 BWK </w:t>
            </w:r>
            <w:r w:rsidR="00DA1E00">
              <w:rPr>
                <w:rFonts w:cs="Arial"/>
                <w:szCs w:val="24"/>
              </w:rPr>
              <w:t>2</w:t>
            </w:r>
            <w:r w:rsidR="00345922">
              <w:rPr>
                <w:rFonts w:cs="Arial"/>
                <w:szCs w:val="24"/>
              </w:rPr>
              <w:t>.</w:t>
            </w:r>
            <w:r w:rsidR="00DA1E00">
              <w:rPr>
                <w:rFonts w:cs="Arial"/>
                <w:szCs w:val="24"/>
              </w:rPr>
              <w:t>2</w:t>
            </w:r>
            <w:r w:rsidR="00345922">
              <w:rPr>
                <w:rFonts w:cs="Arial"/>
                <w:szCs w:val="24"/>
              </w:rPr>
              <w:t>]</w:t>
            </w:r>
          </w:p>
          <w:p w14:paraId="21BE03AB" w14:textId="77777777" w:rsidR="00345922" w:rsidRPr="00572414" w:rsidRDefault="00345922" w:rsidP="00345922">
            <w:pPr>
              <w:pStyle w:val="Listenabsatz"/>
              <w:spacing w:before="120" w:after="120"/>
              <w:ind w:left="323"/>
              <w:contextualSpacing w:val="0"/>
              <w:jc w:val="left"/>
              <w:rPr>
                <w:rFonts w:cs="Arial"/>
                <w:szCs w:val="24"/>
              </w:rPr>
            </w:pPr>
          </w:p>
        </w:tc>
        <w:tc>
          <w:tcPr>
            <w:tcW w:w="8185" w:type="dxa"/>
            <w:gridSpan w:val="2"/>
            <w:tcBorders>
              <w:left w:val="dashed" w:sz="8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14:paraId="119F8919" w14:textId="77777777" w:rsidR="00345922" w:rsidRPr="00572414" w:rsidRDefault="00345922" w:rsidP="00345922">
            <w:pPr>
              <w:spacing w:after="120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Bewegungsfeldübergreifende Kompetenzerwartungen</w:t>
            </w:r>
          </w:p>
          <w:p w14:paraId="305B2C9F" w14:textId="77777777" w:rsidR="00345922" w:rsidRDefault="00345922" w:rsidP="00345922">
            <w:pPr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SK</w:t>
            </w:r>
          </w:p>
          <w:p w14:paraId="34CB8D81" w14:textId="0A52A045" w:rsidR="00DA1E00" w:rsidRDefault="00DA1E00" w:rsidP="00345922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DA1E00">
              <w:rPr>
                <w:rFonts w:cs="Arial"/>
                <w:iCs/>
                <w:szCs w:val="24"/>
              </w:rPr>
              <w:t xml:space="preserve">Merkmale für faires, kooperatives und teamorientiertes sportliches Handeln benennen </w:t>
            </w:r>
            <w:r w:rsidRPr="004F34C3">
              <w:rPr>
                <w:rFonts w:cs="Arial"/>
                <w:iCs/>
                <w:szCs w:val="24"/>
              </w:rPr>
              <w:t xml:space="preserve">[6 SK </w:t>
            </w:r>
            <w:r>
              <w:rPr>
                <w:rFonts w:cs="Arial"/>
                <w:iCs/>
                <w:szCs w:val="24"/>
              </w:rPr>
              <w:t>e1</w:t>
            </w:r>
            <w:r w:rsidRPr="004F34C3">
              <w:rPr>
                <w:rFonts w:cs="Arial"/>
                <w:iCs/>
                <w:szCs w:val="24"/>
              </w:rPr>
              <w:t>]</w:t>
            </w:r>
          </w:p>
          <w:p w14:paraId="00005B1E" w14:textId="77777777" w:rsidR="00345922" w:rsidRDefault="00345922" w:rsidP="00345922">
            <w:pPr>
              <w:autoSpaceDE w:val="0"/>
              <w:autoSpaceDN w:val="0"/>
              <w:adjustRightInd w:val="0"/>
              <w:ind w:left="65"/>
              <w:jc w:val="left"/>
              <w:rPr>
                <w:rFonts w:cs="Arial"/>
                <w:b/>
                <w:szCs w:val="24"/>
              </w:rPr>
            </w:pPr>
            <w:r w:rsidRPr="00572414">
              <w:rPr>
                <w:rFonts w:cs="Arial"/>
                <w:b/>
                <w:szCs w:val="24"/>
              </w:rPr>
              <w:t>MK</w:t>
            </w:r>
          </w:p>
          <w:p w14:paraId="28B44BCA" w14:textId="77777777" w:rsidR="00345922" w:rsidRPr="00DA1E00" w:rsidRDefault="00DA1E00" w:rsidP="00DA1E00">
            <w:pPr>
              <w:pStyle w:val="Listenabsatz"/>
              <w:numPr>
                <w:ilvl w:val="0"/>
                <w:numId w:val="1"/>
              </w:numPr>
              <w:spacing w:before="120" w:after="120"/>
              <w:ind w:left="454" w:hanging="357"/>
              <w:contextualSpacing w:val="0"/>
              <w:jc w:val="left"/>
              <w:rPr>
                <w:rFonts w:cs="Arial"/>
                <w:iCs/>
                <w:szCs w:val="24"/>
              </w:rPr>
            </w:pPr>
            <w:r w:rsidRPr="00DA1E00">
              <w:rPr>
                <w:rFonts w:cs="Arial"/>
                <w:iCs/>
                <w:szCs w:val="24"/>
              </w:rPr>
              <w:t>in sportlichen Handlungssituationen grundlegende, bewegungsfel</w:t>
            </w:r>
            <w:r w:rsidRPr="00DA1E00">
              <w:rPr>
                <w:rFonts w:cs="Arial"/>
                <w:iCs/>
                <w:szCs w:val="24"/>
              </w:rPr>
              <w:t>d</w:t>
            </w:r>
            <w:r w:rsidRPr="00DA1E00">
              <w:rPr>
                <w:rFonts w:cs="Arial"/>
                <w:iCs/>
                <w:szCs w:val="24"/>
              </w:rPr>
              <w:t>spezifische Vereinbarungen und Regeln dokumentieren</w:t>
            </w:r>
            <w:r>
              <w:rPr>
                <w:rFonts w:cs="Arial"/>
                <w:iCs/>
                <w:szCs w:val="24"/>
              </w:rPr>
              <w:t xml:space="preserve"> </w:t>
            </w:r>
            <w:r w:rsidRPr="007C0EA4">
              <w:rPr>
                <w:rFonts w:cs="Arial"/>
                <w:iCs/>
                <w:szCs w:val="24"/>
              </w:rPr>
              <w:t>[</w:t>
            </w:r>
            <w:r>
              <w:rPr>
                <w:rFonts w:cs="Arial"/>
                <w:iCs/>
                <w:szCs w:val="24"/>
              </w:rPr>
              <w:t>6</w:t>
            </w:r>
            <w:r w:rsidRPr="007C0EA4">
              <w:rPr>
                <w:rFonts w:cs="Arial"/>
                <w:iCs/>
                <w:szCs w:val="24"/>
              </w:rPr>
              <w:t xml:space="preserve"> </w:t>
            </w:r>
            <w:r>
              <w:rPr>
                <w:rFonts w:cs="Arial"/>
                <w:iCs/>
                <w:szCs w:val="24"/>
              </w:rPr>
              <w:t>M</w:t>
            </w:r>
            <w:r w:rsidRPr="007C0EA4">
              <w:rPr>
                <w:rFonts w:cs="Arial"/>
                <w:iCs/>
                <w:szCs w:val="24"/>
              </w:rPr>
              <w:t xml:space="preserve">K </w:t>
            </w:r>
            <w:r>
              <w:rPr>
                <w:rFonts w:cs="Arial"/>
                <w:iCs/>
                <w:szCs w:val="24"/>
              </w:rPr>
              <w:t>e2</w:t>
            </w:r>
            <w:r w:rsidRPr="007C0EA4">
              <w:rPr>
                <w:rFonts w:cs="Arial"/>
                <w:iCs/>
                <w:szCs w:val="24"/>
              </w:rPr>
              <w:t>]</w:t>
            </w:r>
          </w:p>
          <w:p w14:paraId="27CC5F93" w14:textId="77777777" w:rsidR="00345922" w:rsidRPr="00DA1E00" w:rsidRDefault="00345922" w:rsidP="00DA1E00">
            <w:pPr>
              <w:spacing w:before="120" w:after="120"/>
              <w:ind w:left="79"/>
              <w:jc w:val="left"/>
              <w:rPr>
                <w:rFonts w:cs="Arial"/>
                <w:b/>
                <w:szCs w:val="24"/>
              </w:rPr>
            </w:pPr>
            <w:r w:rsidRPr="00387AA9">
              <w:rPr>
                <w:rFonts w:cs="Arial"/>
                <w:b/>
                <w:szCs w:val="24"/>
              </w:rPr>
              <w:t>UK</w:t>
            </w:r>
          </w:p>
        </w:tc>
      </w:tr>
    </w:tbl>
    <w:p w14:paraId="27E9146F" w14:textId="77777777" w:rsidR="00644764" w:rsidRDefault="00B70F28"/>
    <w:sectPr w:rsidR="00644764" w:rsidSect="00486418">
      <w:pgSz w:w="16838" w:h="11906" w:orient="landscape"/>
      <w:pgMar w:top="1417" w:right="1134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574A8"/>
    <w:multiLevelType w:val="hybridMultilevel"/>
    <w:tmpl w:val="519E6EDE"/>
    <w:lvl w:ilvl="0" w:tplc="0EE6101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3024F"/>
    <w:multiLevelType w:val="hybridMultilevel"/>
    <w:tmpl w:val="7B2EF6D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7250DA"/>
    <w:multiLevelType w:val="hybridMultilevel"/>
    <w:tmpl w:val="7A20983A"/>
    <w:lvl w:ilvl="0" w:tplc="2AF0B10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F1B3063"/>
    <w:multiLevelType w:val="hybridMultilevel"/>
    <w:tmpl w:val="C956735C"/>
    <w:lvl w:ilvl="0" w:tplc="ED5099C0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7F418EF"/>
    <w:multiLevelType w:val="hybridMultilevel"/>
    <w:tmpl w:val="7012E4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A58"/>
    <w:rsid w:val="00087AD8"/>
    <w:rsid w:val="000A78BD"/>
    <w:rsid w:val="00100A58"/>
    <w:rsid w:val="00137788"/>
    <w:rsid w:val="002110E7"/>
    <w:rsid w:val="00240520"/>
    <w:rsid w:val="00333970"/>
    <w:rsid w:val="00345922"/>
    <w:rsid w:val="00387AA9"/>
    <w:rsid w:val="004463FD"/>
    <w:rsid w:val="00486418"/>
    <w:rsid w:val="005019E1"/>
    <w:rsid w:val="00546081"/>
    <w:rsid w:val="005833CF"/>
    <w:rsid w:val="005E1A0E"/>
    <w:rsid w:val="00644A91"/>
    <w:rsid w:val="00645775"/>
    <w:rsid w:val="006D4858"/>
    <w:rsid w:val="00732A87"/>
    <w:rsid w:val="007430F4"/>
    <w:rsid w:val="00764DC6"/>
    <w:rsid w:val="007B2E77"/>
    <w:rsid w:val="007B4BEB"/>
    <w:rsid w:val="007C0EA4"/>
    <w:rsid w:val="00822167"/>
    <w:rsid w:val="008256A6"/>
    <w:rsid w:val="008E637D"/>
    <w:rsid w:val="009C4EAD"/>
    <w:rsid w:val="00A20156"/>
    <w:rsid w:val="00A91DFF"/>
    <w:rsid w:val="00AF05EC"/>
    <w:rsid w:val="00B70F28"/>
    <w:rsid w:val="00C261E2"/>
    <w:rsid w:val="00D062EF"/>
    <w:rsid w:val="00D219CA"/>
    <w:rsid w:val="00D8465C"/>
    <w:rsid w:val="00D9300F"/>
    <w:rsid w:val="00DA1E00"/>
    <w:rsid w:val="00DE2FCF"/>
    <w:rsid w:val="00E079B6"/>
    <w:rsid w:val="00E3050F"/>
    <w:rsid w:val="00E54F8F"/>
    <w:rsid w:val="00EB746D"/>
    <w:rsid w:val="00EE36BA"/>
    <w:rsid w:val="00E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7FFC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110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110E7"/>
    <w:pPr>
      <w:spacing w:after="200"/>
    </w:pPr>
    <w:rPr>
      <w:rFonts w:eastAsia="Calibr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110E7"/>
    <w:rPr>
      <w:rFonts w:ascii="Arial" w:eastAsia="Calibri" w:hAnsi="Arial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10E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10E7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00A58"/>
    <w:pPr>
      <w:jc w:val="both"/>
    </w:pPr>
    <w:rPr>
      <w:rFonts w:ascii="Arial" w:eastAsia="Times New Roman" w:hAnsi="Arial"/>
      <w:sz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100A58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100A58"/>
    <w:rPr>
      <w:color w:val="808080"/>
    </w:rPr>
  </w:style>
  <w:style w:type="table" w:styleId="Tabellenraster">
    <w:name w:val="Table Grid"/>
    <w:basedOn w:val="NormaleTabelle"/>
    <w:uiPriority w:val="39"/>
    <w:rsid w:val="00486418"/>
    <w:rPr>
      <w:rFonts w:asciiTheme="minorHAnsi" w:hAnsiTheme="minorHAnsi" w:cstheme="minorBid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2110E7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110E7"/>
    <w:pPr>
      <w:spacing w:after="200"/>
    </w:pPr>
    <w:rPr>
      <w:rFonts w:eastAsia="Calibri"/>
      <w:sz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110E7"/>
    <w:rPr>
      <w:rFonts w:ascii="Arial" w:eastAsia="Calibri" w:hAnsi="Arial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110E7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110E7"/>
    <w:rPr>
      <w:rFonts w:ascii="Segoe UI" w:eastAsia="Times New Roman" w:hAnsi="Segoe UI" w:cs="Segoe UI"/>
      <w:sz w:val="18"/>
      <w:szCs w:val="18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52858F60.dotm</Template>
  <TotalTime>0</TotalTime>
  <Pages>1</Pages>
  <Words>126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Oliver Peters</dc:creator>
  <cp:lastModifiedBy>Kraft, Jochen</cp:lastModifiedBy>
  <cp:revision>2</cp:revision>
  <dcterms:created xsi:type="dcterms:W3CDTF">2019-06-18T09:04:00Z</dcterms:created>
  <dcterms:modified xsi:type="dcterms:W3CDTF">2019-06-18T09:04:00Z</dcterms:modified>
</cp:coreProperties>
</file>